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95940" w14:textId="62F7F37C" w:rsidR="0071332B" w:rsidRDefault="00E07AC0">
      <w:pPr>
        <w:rPr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216" behindDoc="0" locked="0" layoutInCell="1" hidden="0" allowOverlap="1" wp14:anchorId="54B981E8" wp14:editId="7171009C">
            <wp:simplePos x="0" y="0"/>
            <wp:positionH relativeFrom="margin">
              <wp:posOffset>-142875</wp:posOffset>
            </wp:positionH>
            <wp:positionV relativeFrom="paragraph">
              <wp:posOffset>228600</wp:posOffset>
            </wp:positionV>
            <wp:extent cx="2943225" cy="1819275"/>
            <wp:effectExtent l="0" t="0" r="9525" b="9525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819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rPr>
          <w:b/>
        </w:rPr>
        <w:t xml:space="preserve">AMERICAN ASSOCIATION OF UNIVERSITY </w:t>
      </w:r>
    </w:p>
    <w:p w14:paraId="7771D6A5" w14:textId="77777777" w:rsidR="0071332B" w:rsidRDefault="00E07AC0">
      <w:pPr>
        <w:rPr>
          <w:b/>
        </w:rPr>
      </w:pPr>
      <w:r>
        <w:rPr>
          <w:b/>
        </w:rPr>
        <w:t xml:space="preserve">      WOMEN OF NORTH CAROLINA</w:t>
      </w:r>
    </w:p>
    <w:p w14:paraId="65447572" w14:textId="77777777" w:rsidR="0071332B" w:rsidRDefault="0071332B">
      <w:pPr>
        <w:rPr>
          <w:b/>
        </w:rPr>
      </w:pPr>
    </w:p>
    <w:p w14:paraId="0E5A79D9" w14:textId="7C9342C9" w:rsidR="0071332B" w:rsidRDefault="00E07AC0">
      <w:pPr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RESOLUTION IN SUPPORT OF THE</w:t>
      </w:r>
    </w:p>
    <w:p w14:paraId="40012EBB" w14:textId="77777777" w:rsidR="0071332B" w:rsidRDefault="00E07AC0">
      <w:pPr>
        <w:rPr>
          <w:b/>
        </w:rPr>
      </w:pPr>
      <w:r>
        <w:rPr>
          <w:b/>
          <w:sz w:val="28"/>
          <w:szCs w:val="28"/>
        </w:rPr>
        <w:t>EQUAL RIGHTS AMENDMENT (ERA)</w:t>
      </w:r>
    </w:p>
    <w:p w14:paraId="2539B6E3" w14:textId="77777777" w:rsidR="00E07AC0" w:rsidRDefault="00E07AC0">
      <w:pPr>
        <w:rPr>
          <w:b/>
          <w:sz w:val="32"/>
          <w:szCs w:val="32"/>
        </w:rPr>
      </w:pPr>
    </w:p>
    <w:p w14:paraId="4C5FC9FF" w14:textId="38761613" w:rsidR="0071332B" w:rsidRDefault="00E07AC0">
      <w:pPr>
        <w:rPr>
          <w:sz w:val="24"/>
          <w:szCs w:val="24"/>
        </w:rPr>
      </w:pP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>, AAUW North Carolina forthrightly supports equal rights for the citizens of North Carolina; and</w:t>
      </w:r>
    </w:p>
    <w:p w14:paraId="11D51148" w14:textId="77777777" w:rsidR="0071332B" w:rsidRDefault="00E07AC0">
      <w:pPr>
        <w:rPr>
          <w:sz w:val="24"/>
          <w:szCs w:val="24"/>
        </w:rPr>
      </w:pP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>, the United States Constitution does not explicitly guarantee that all rights that it protects are held equally by all citizens without regard to sex; and</w:t>
      </w:r>
    </w:p>
    <w:p w14:paraId="3604C23C" w14:textId="77777777" w:rsidR="0071332B" w:rsidRDefault="00E07AC0">
      <w:pPr>
        <w:rPr>
          <w:sz w:val="24"/>
          <w:szCs w:val="24"/>
        </w:rPr>
      </w:pP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>, The Equal Right Amendment (ERA) is needed to help correct systemic sex discriminatio</w:t>
      </w:r>
      <w:r>
        <w:rPr>
          <w:sz w:val="24"/>
          <w:szCs w:val="24"/>
        </w:rPr>
        <w:t>n; and</w:t>
      </w:r>
    </w:p>
    <w:p w14:paraId="6F9C51C8" w14:textId="77777777" w:rsidR="0071332B" w:rsidRDefault="00E07AC0">
      <w:pPr>
        <w:rPr>
          <w:sz w:val="24"/>
          <w:szCs w:val="24"/>
        </w:rPr>
      </w:pP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>, state laws are not uniform and federal laws are not comprehensive, additionally, these laws can be repealed or reduced; and</w:t>
      </w:r>
    </w:p>
    <w:p w14:paraId="5AFA6BA0" w14:textId="77777777" w:rsidR="0071332B" w:rsidRDefault="00E07AC0">
      <w:pPr>
        <w:rPr>
          <w:sz w:val="24"/>
          <w:szCs w:val="24"/>
        </w:rPr>
      </w:pPr>
      <w:r>
        <w:rPr>
          <w:b/>
          <w:sz w:val="24"/>
          <w:szCs w:val="24"/>
        </w:rPr>
        <w:t>WHEREAS</w:t>
      </w:r>
      <w:r>
        <w:rPr>
          <w:rFonts w:ascii="Jim Nightshade" w:eastAsia="Jim Nightshade" w:hAnsi="Jim Nightshade" w:cs="Jim Nightshade"/>
          <w:sz w:val="24"/>
          <w:szCs w:val="24"/>
        </w:rPr>
        <w:t>,</w:t>
      </w:r>
      <w:r>
        <w:rPr>
          <w:sz w:val="24"/>
          <w:szCs w:val="24"/>
        </w:rPr>
        <w:t xml:space="preserve"> the Amendment would help correct systemic sex discrimination; and</w:t>
      </w:r>
    </w:p>
    <w:p w14:paraId="53FFD0A2" w14:textId="77777777" w:rsidR="0071332B" w:rsidRDefault="00E07AC0">
      <w:pPr>
        <w:rPr>
          <w:sz w:val="24"/>
          <w:szCs w:val="24"/>
        </w:rPr>
      </w:pP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>, Congress can alter time limits i</w:t>
      </w:r>
      <w:r>
        <w:rPr>
          <w:sz w:val="24"/>
          <w:szCs w:val="24"/>
        </w:rPr>
        <w:t xml:space="preserve">n the proposing clauses of amendments; and the deadline for the ERA appeared only in the preamble and not in the actual legislation; </w:t>
      </w:r>
    </w:p>
    <w:p w14:paraId="17F3CC31" w14:textId="77777777" w:rsidR="0071332B" w:rsidRDefault="00E07AC0">
      <w:pPr>
        <w:rPr>
          <w:sz w:val="24"/>
          <w:szCs w:val="24"/>
        </w:rPr>
      </w:pPr>
      <w:r>
        <w:rPr>
          <w:b/>
          <w:sz w:val="24"/>
          <w:szCs w:val="24"/>
        </w:rPr>
        <w:t>THEREFORE, BE IT RESOLVED</w:t>
      </w:r>
      <w:r>
        <w:rPr>
          <w:sz w:val="24"/>
          <w:szCs w:val="24"/>
        </w:rPr>
        <w:t>, that AAUW North Carolina supports ratifying the ERA to the United States Constitution as propos</w:t>
      </w:r>
      <w:r>
        <w:rPr>
          <w:sz w:val="24"/>
          <w:szCs w:val="24"/>
        </w:rPr>
        <w:t xml:space="preserve">ed by Congress on March 22, 1972 stating: </w:t>
      </w:r>
    </w:p>
    <w:p w14:paraId="7EED3882" w14:textId="77777777" w:rsidR="0071332B" w:rsidRDefault="00E07AC0">
      <w:pPr>
        <w:rPr>
          <w:rFonts w:ascii="Sorts Mill Goudy" w:eastAsia="Sorts Mill Goudy" w:hAnsi="Sorts Mill Goudy" w:cs="Sorts Mill Goudy"/>
          <w:sz w:val="24"/>
          <w:szCs w:val="24"/>
        </w:rPr>
      </w:pPr>
      <w:r>
        <w:tab/>
      </w:r>
      <w:r>
        <w:rPr>
          <w:sz w:val="24"/>
          <w:szCs w:val="24"/>
        </w:rPr>
        <w:t xml:space="preserve">  </w:t>
      </w:r>
      <w:r>
        <w:rPr>
          <w:rFonts w:ascii="Sorts Mill Goudy" w:eastAsia="Sorts Mill Goudy" w:hAnsi="Sorts Mill Goudy" w:cs="Sorts Mill Goudy"/>
          <w:sz w:val="24"/>
          <w:szCs w:val="24"/>
        </w:rPr>
        <w:t xml:space="preserve">Section 1:  Equality of rights under the law shall not be denied or abridged by </w:t>
      </w:r>
    </w:p>
    <w:p w14:paraId="6D9DC2B8" w14:textId="0DEC8317" w:rsidR="0071332B" w:rsidRDefault="00E07AC0">
      <w:pPr>
        <w:rPr>
          <w:rFonts w:ascii="Sorts Mill Goudy" w:eastAsia="Sorts Mill Goudy" w:hAnsi="Sorts Mill Goudy" w:cs="Sorts Mill Goudy"/>
          <w:sz w:val="24"/>
          <w:szCs w:val="24"/>
        </w:rPr>
      </w:pPr>
      <w:r>
        <w:rPr>
          <w:rFonts w:ascii="Sorts Mill Goudy" w:eastAsia="Sorts Mill Goudy" w:hAnsi="Sorts Mill Goudy" w:cs="Sorts Mill Goudy"/>
          <w:sz w:val="24"/>
          <w:szCs w:val="24"/>
        </w:rPr>
        <w:t xml:space="preserve">                                the United States or by any state </w:t>
      </w:r>
      <w:proofErr w:type="gramStart"/>
      <w:r>
        <w:rPr>
          <w:rFonts w:ascii="Sorts Mill Goudy" w:eastAsia="Sorts Mill Goudy" w:hAnsi="Sorts Mill Goudy" w:cs="Sorts Mill Goudy"/>
          <w:sz w:val="24"/>
          <w:szCs w:val="24"/>
        </w:rPr>
        <w:t>on account of</w:t>
      </w:r>
      <w:proofErr w:type="gramEnd"/>
      <w:r>
        <w:rPr>
          <w:rFonts w:ascii="Sorts Mill Goudy" w:eastAsia="Sorts Mill Goudy" w:hAnsi="Sorts Mill Goudy" w:cs="Sorts Mill Goudy"/>
          <w:sz w:val="24"/>
          <w:szCs w:val="24"/>
        </w:rPr>
        <w:t xml:space="preserve"> sex.</w:t>
      </w:r>
    </w:p>
    <w:p w14:paraId="5843F179" w14:textId="77777777" w:rsidR="0071332B" w:rsidRDefault="00E07AC0">
      <w:pPr>
        <w:rPr>
          <w:rFonts w:ascii="Sorts Mill Goudy" w:eastAsia="Sorts Mill Goudy" w:hAnsi="Sorts Mill Goudy" w:cs="Sorts Mill Goudy"/>
          <w:sz w:val="24"/>
          <w:szCs w:val="24"/>
        </w:rPr>
      </w:pPr>
      <w:r>
        <w:rPr>
          <w:rFonts w:ascii="Sorts Mill Goudy" w:eastAsia="Sorts Mill Goudy" w:hAnsi="Sorts Mill Goudy" w:cs="Sorts Mill Goudy"/>
          <w:sz w:val="24"/>
          <w:szCs w:val="24"/>
        </w:rPr>
        <w:t xml:space="preserve">              Section 2:  The Congress shall </w:t>
      </w:r>
      <w:r>
        <w:rPr>
          <w:rFonts w:ascii="Sorts Mill Goudy" w:eastAsia="Sorts Mill Goudy" w:hAnsi="Sorts Mill Goudy" w:cs="Sorts Mill Goudy"/>
          <w:sz w:val="24"/>
          <w:szCs w:val="24"/>
        </w:rPr>
        <w:t xml:space="preserve">have the power to enforce, by appropriate </w:t>
      </w:r>
    </w:p>
    <w:p w14:paraId="419386B3" w14:textId="3229F017" w:rsidR="0071332B" w:rsidRDefault="00E07AC0">
      <w:pPr>
        <w:rPr>
          <w:rFonts w:ascii="Sorts Mill Goudy" w:eastAsia="Sorts Mill Goudy" w:hAnsi="Sorts Mill Goudy" w:cs="Sorts Mill Goudy"/>
          <w:sz w:val="24"/>
          <w:szCs w:val="24"/>
        </w:rPr>
      </w:pPr>
      <w:r>
        <w:rPr>
          <w:rFonts w:ascii="Sorts Mill Goudy" w:eastAsia="Sorts Mill Goudy" w:hAnsi="Sorts Mill Goudy" w:cs="Sorts Mill Goudy"/>
          <w:sz w:val="24"/>
          <w:szCs w:val="24"/>
        </w:rPr>
        <w:t xml:space="preserve">                                legislation, the provisions of this article.</w:t>
      </w:r>
    </w:p>
    <w:p w14:paraId="53A34F67" w14:textId="456DCFF0" w:rsidR="0071332B" w:rsidRDefault="00E07AC0">
      <w:pPr>
        <w:rPr>
          <w:rFonts w:ascii="Sorts Mill Goudy" w:eastAsia="Sorts Mill Goudy" w:hAnsi="Sorts Mill Goudy" w:cs="Sorts Mill Goudy"/>
          <w:sz w:val="24"/>
          <w:szCs w:val="24"/>
        </w:rPr>
      </w:pPr>
      <w:r>
        <w:rPr>
          <w:rFonts w:ascii="Sorts Mill Goudy" w:eastAsia="Sorts Mill Goudy" w:hAnsi="Sorts Mill Goudy" w:cs="Sorts Mill Goudy"/>
          <w:sz w:val="24"/>
          <w:szCs w:val="24"/>
        </w:rPr>
        <w:t xml:space="preserve">              Section 3:  This amendment shall take effect two years after the date of ratification.</w:t>
      </w:r>
      <w:r>
        <w:rPr>
          <w:rFonts w:ascii="Sorts Mill Goudy" w:eastAsia="Sorts Mill Goudy" w:hAnsi="Sorts Mill Goudy" w:cs="Sorts Mill Goudy"/>
          <w:sz w:val="24"/>
          <w:szCs w:val="24"/>
        </w:rPr>
        <w:t xml:space="preserve"> </w:t>
      </w:r>
    </w:p>
    <w:p w14:paraId="3B29FC1C" w14:textId="77777777" w:rsidR="0071332B" w:rsidRDefault="0071332B">
      <w:pPr>
        <w:rPr>
          <w:rFonts w:ascii="2020" w:eastAsia="2020" w:hAnsi="2020" w:cs="2020"/>
          <w:sz w:val="32"/>
          <w:szCs w:val="32"/>
        </w:rPr>
      </w:pPr>
    </w:p>
    <w:sectPr w:rsidR="007133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im Nightshade">
    <w:charset w:val="00"/>
    <w:family w:val="auto"/>
    <w:pitch w:val="default"/>
  </w:font>
  <w:font w:name="Sorts Mill Goudy">
    <w:charset w:val="00"/>
    <w:family w:val="auto"/>
    <w:pitch w:val="default"/>
  </w:font>
  <w:font w:name="2020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332B"/>
    <w:rsid w:val="0071332B"/>
    <w:rsid w:val="00E0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81FFF"/>
  <w15:docId w15:val="{9379B225-C551-4425-927B-773D578C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Wheaton</cp:lastModifiedBy>
  <cp:revision>2</cp:revision>
  <dcterms:created xsi:type="dcterms:W3CDTF">2018-09-30T15:17:00Z</dcterms:created>
  <dcterms:modified xsi:type="dcterms:W3CDTF">2018-09-30T15:17:00Z</dcterms:modified>
</cp:coreProperties>
</file>